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0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color w:val="auto"/>
          <w:kern w:val="2"/>
          <w:sz w:val="32"/>
          <w:szCs w:val="32"/>
          <w:lang w:val="en-US" w:eastAsia="zh-CN" w:bidi="ar-SA"/>
        </w:rPr>
        <w:t>艺术与设计学院2023年“挑战杯”竞赛作品情况汇总表</w:t>
      </w:r>
      <w:r>
        <w:rPr>
          <w:rFonts w:hint="eastAsia" w:ascii="方正大标宋简体" w:hAnsi="方正大标宋简体" w:eastAsia="方正大标宋简体" w:cs="方正大标宋简体"/>
          <w:color w:val="FF0000"/>
          <w:kern w:val="2"/>
          <w:sz w:val="28"/>
          <w:szCs w:val="28"/>
          <w:lang w:val="en-US" w:eastAsia="zh-CN" w:bidi="ar-SA"/>
        </w:rPr>
        <w:t>（用Excel表格上报）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color w:val="FF0000"/>
          <w:kern w:val="2"/>
          <w:sz w:val="28"/>
          <w:szCs w:val="28"/>
          <w:lang w:val="en-US" w:eastAsia="zh-CN" w:bidi="ar-SA"/>
        </w:rPr>
      </w:pPr>
    </w:p>
    <w:tbl>
      <w:tblPr>
        <w:tblStyle w:val="3"/>
        <w:tblW w:w="14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4080"/>
        <w:gridCol w:w="1914"/>
        <w:gridCol w:w="2136"/>
        <w:gridCol w:w="1599"/>
        <w:gridCol w:w="1975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（按推荐顺序上报）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作品类别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自然科学、哲学社会科学、科技发明制作(A类或B类）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集体项目/个人项目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作品所属学院(简称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团队最高学生层次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（以团队成员中最高学生层次计，无论其排序第几位）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4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0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4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0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4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0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4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0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4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0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4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0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kern w:val="2"/>
          <w:sz w:val="24"/>
          <w:szCs w:val="24"/>
          <w:lang w:val="en-US" w:eastAsia="zh-CN" w:bidi="ar-SA"/>
        </w:rPr>
        <w:t>备注：此表为简易统计表，请上报项目在双创系统中填报完整信息</w:t>
      </w:r>
      <w:r>
        <w:rPr>
          <w:rFonts w:hint="default" w:ascii="仿宋_GB2312" w:hAnsi="仿宋_GB2312" w:eastAsia="仿宋_GB2312" w:cs="仿宋_GB2312"/>
          <w:b/>
          <w:bCs/>
          <w:color w:val="FF0000"/>
          <w:kern w:val="2"/>
          <w:sz w:val="24"/>
          <w:szCs w:val="24"/>
          <w:lang w:val="en-US" w:eastAsia="zh-CN" w:bidi="ar-SA"/>
        </w:rPr>
        <w:t>http://59.68.177.226/</w:t>
      </w:r>
    </w:p>
    <w:p>
      <w:pPr>
        <w:rPr>
          <w:rFonts w:ascii="Times New Roman" w:hAnsi="Times New Roman" w:eastAsia="仿宋_GB2312"/>
          <w:b/>
          <w:bCs/>
          <w:color w:val="FF0000"/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大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E28A7"/>
    <w:rsid w:val="554E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2023-04-07T03:26:00Z</dcterms:created>
  <dc:creator>均川阳龙</dc:creator>
  <cp:lastModifiedBy>均川阳龙</cp:lastModifiedBy>
  <dcterms:modified xsi:type="dcterms:W3CDTF">2023-04-07T03:26:50Z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